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83A9" w14:textId="6AF15F60" w:rsidR="00BF68D8" w:rsidRPr="00785335" w:rsidRDefault="00747A95" w:rsidP="00BF68D8">
      <w:pPr>
        <w:jc w:val="center"/>
        <w:rPr>
          <w:rFonts w:asciiTheme="majorEastAsia" w:eastAsiaTheme="majorEastAsia" w:hAnsiTheme="majorEastAsia"/>
        </w:rPr>
      </w:pPr>
      <w:r>
        <w:rPr>
          <w:rFonts w:asciiTheme="majorEastAsia" w:eastAsiaTheme="majorEastAsia" w:hAnsiTheme="majorEastAsia" w:hint="eastAsia"/>
        </w:rPr>
        <w:t>令和</w:t>
      </w:r>
      <w:r w:rsidR="001622FA">
        <w:rPr>
          <w:rFonts w:asciiTheme="majorEastAsia" w:eastAsiaTheme="majorEastAsia" w:hAnsiTheme="majorEastAsia" w:hint="eastAsia"/>
        </w:rPr>
        <w:t>２</w:t>
      </w:r>
      <w:r w:rsidR="007D26A2">
        <w:rPr>
          <w:rFonts w:asciiTheme="majorEastAsia" w:eastAsiaTheme="majorEastAsia" w:hAnsiTheme="majorEastAsia" w:hint="eastAsia"/>
        </w:rPr>
        <w:t>年度社会福祉法人</w:t>
      </w:r>
      <w:r w:rsidR="00BF68D8" w:rsidRPr="00785335">
        <w:rPr>
          <w:rFonts w:asciiTheme="majorEastAsia" w:eastAsiaTheme="majorEastAsia" w:hAnsiTheme="majorEastAsia" w:hint="eastAsia"/>
        </w:rPr>
        <w:t>山鹿市社会福祉協議会</w:t>
      </w:r>
    </w:p>
    <w:p w14:paraId="4D41DC5C" w14:textId="77777777" w:rsidR="00BF68D8" w:rsidRDefault="005246EF" w:rsidP="00BF68D8">
      <w:pPr>
        <w:jc w:val="center"/>
      </w:pPr>
      <w:r>
        <w:rPr>
          <w:rFonts w:asciiTheme="majorEastAsia" w:eastAsiaTheme="majorEastAsia" w:hAnsiTheme="majorEastAsia" w:hint="eastAsia"/>
        </w:rPr>
        <w:t>嘱託</w:t>
      </w:r>
      <w:r w:rsidR="00BF68D8"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Pr>
          <w:rFonts w:asciiTheme="majorEastAsia" w:eastAsiaTheme="majorEastAsia" w:hAnsiTheme="majorEastAsia" w:hint="eastAsia"/>
        </w:rPr>
        <w:t>療育指導</w:t>
      </w:r>
      <w:r w:rsidR="00562D69" w:rsidRPr="00722F6A">
        <w:rPr>
          <w:rFonts w:asciiTheme="majorEastAsia" w:eastAsiaTheme="majorEastAsia" w:hAnsiTheme="majorEastAsia" w:hint="eastAsia"/>
        </w:rPr>
        <w:t>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2AF99E6" w14:textId="77777777" w:rsidR="00BF68D8" w:rsidRDefault="00BF68D8"/>
    <w:p w14:paraId="55AFFCA5" w14:textId="77777777" w:rsidR="00543281" w:rsidRDefault="00A81601">
      <w:r>
        <w:rPr>
          <w:rFonts w:hint="eastAsia"/>
        </w:rPr>
        <w:t xml:space="preserve">　社会福祉法人山鹿市社会福祉協議会</w:t>
      </w:r>
      <w:r w:rsidR="005246EF">
        <w:rPr>
          <w:rFonts w:hint="eastAsia"/>
        </w:rPr>
        <w:t>嘱託</w:t>
      </w:r>
      <w:r>
        <w:rPr>
          <w:rFonts w:hint="eastAsia"/>
        </w:rPr>
        <w:t>職員</w:t>
      </w:r>
      <w:r w:rsidR="00562D69" w:rsidRPr="00722F6A">
        <w:rPr>
          <w:rFonts w:hint="eastAsia"/>
        </w:rPr>
        <w:t>（</w:t>
      </w:r>
      <w:r w:rsidR="005246EF">
        <w:rPr>
          <w:rFonts w:hint="eastAsia"/>
        </w:rPr>
        <w:t>療育指導</w:t>
      </w:r>
      <w:r w:rsidR="00562D69" w:rsidRPr="00722F6A">
        <w:rPr>
          <w:rFonts w:hint="eastAsia"/>
        </w:rPr>
        <w:t>員）</w:t>
      </w:r>
      <w:r>
        <w:rPr>
          <w:rFonts w:hint="eastAsia"/>
        </w:rPr>
        <w:t>採用試験を次のとおり行います。</w:t>
      </w:r>
    </w:p>
    <w:p w14:paraId="5B7C3BF4" w14:textId="77777777" w:rsidR="00A81601" w:rsidRDefault="00A81601"/>
    <w:p w14:paraId="4814DCB4"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6363AFCB" w14:textId="0D4AA266" w:rsidR="00543281" w:rsidRDefault="0041178B">
      <w:r>
        <w:rPr>
          <w:rFonts w:hint="eastAsia"/>
        </w:rPr>
        <w:t xml:space="preserve">　</w:t>
      </w:r>
      <w:r w:rsidR="00747A95">
        <w:rPr>
          <w:rFonts w:hint="eastAsia"/>
        </w:rPr>
        <w:t>令和</w:t>
      </w:r>
      <w:r w:rsidR="001622FA">
        <w:rPr>
          <w:rFonts w:hint="eastAsia"/>
        </w:rPr>
        <w:t>３</w:t>
      </w:r>
      <w:r w:rsidR="00045C8E">
        <w:rPr>
          <w:rFonts w:hint="eastAsia"/>
        </w:rPr>
        <w:t>年</w:t>
      </w:r>
      <w:r w:rsidR="00747A95">
        <w:rPr>
          <w:rFonts w:hint="eastAsia"/>
        </w:rPr>
        <w:t>４</w:t>
      </w:r>
      <w:r w:rsidR="00DB02E9">
        <w:rPr>
          <w:rFonts w:hint="eastAsia"/>
        </w:rPr>
        <w:t>月</w:t>
      </w:r>
      <w:r w:rsidR="00543281">
        <w:rPr>
          <w:rFonts w:hint="eastAsia"/>
        </w:rPr>
        <w:t>１日</w:t>
      </w:r>
    </w:p>
    <w:p w14:paraId="025BE6C0" w14:textId="77777777" w:rsidR="00BF68D8" w:rsidRDefault="00BF68D8"/>
    <w:p w14:paraId="1AB00BB9"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076"/>
        <w:gridCol w:w="1836"/>
        <w:gridCol w:w="5925"/>
      </w:tblGrid>
      <w:tr w:rsidR="003E61B6" w14:paraId="7D56019F" w14:textId="77777777" w:rsidTr="00212790">
        <w:tc>
          <w:tcPr>
            <w:tcW w:w="2076" w:type="dxa"/>
          </w:tcPr>
          <w:p w14:paraId="6EBE85FB" w14:textId="77777777" w:rsidR="003E61B6" w:rsidRDefault="003E61B6" w:rsidP="003E61B6">
            <w:pPr>
              <w:jc w:val="center"/>
            </w:pPr>
            <w:r>
              <w:rPr>
                <w:rFonts w:hint="eastAsia"/>
              </w:rPr>
              <w:t xml:space="preserve">　職　種</w:t>
            </w:r>
          </w:p>
        </w:tc>
        <w:tc>
          <w:tcPr>
            <w:tcW w:w="1836" w:type="dxa"/>
          </w:tcPr>
          <w:p w14:paraId="1E26F3DC" w14:textId="77777777" w:rsidR="003E61B6" w:rsidRDefault="003E61B6" w:rsidP="00FF3025">
            <w:pPr>
              <w:jc w:val="center"/>
            </w:pPr>
            <w:r>
              <w:rPr>
                <w:rFonts w:hint="eastAsia"/>
              </w:rPr>
              <w:t>採用予定</w:t>
            </w:r>
            <w:r w:rsidR="00FF3025">
              <w:rPr>
                <w:rFonts w:hint="eastAsia"/>
              </w:rPr>
              <w:t>人数</w:t>
            </w:r>
          </w:p>
        </w:tc>
        <w:tc>
          <w:tcPr>
            <w:tcW w:w="5925" w:type="dxa"/>
          </w:tcPr>
          <w:p w14:paraId="5765F432" w14:textId="77777777" w:rsidR="003E61B6" w:rsidRDefault="00FF3025" w:rsidP="00FF3025">
            <w:pPr>
              <w:jc w:val="center"/>
            </w:pPr>
            <w:r>
              <w:rPr>
                <w:rFonts w:hint="eastAsia"/>
              </w:rPr>
              <w:t>職　務　内　容</w:t>
            </w:r>
          </w:p>
        </w:tc>
      </w:tr>
      <w:tr w:rsidR="003E61B6" w14:paraId="03F0F515" w14:textId="77777777" w:rsidTr="00212790">
        <w:tc>
          <w:tcPr>
            <w:tcW w:w="2076" w:type="dxa"/>
            <w:vAlign w:val="center"/>
          </w:tcPr>
          <w:p w14:paraId="67891A55" w14:textId="77777777" w:rsidR="003E61B6" w:rsidRDefault="005246EF" w:rsidP="00FF3025">
            <w:pPr>
              <w:jc w:val="center"/>
            </w:pPr>
            <w:r>
              <w:rPr>
                <w:rFonts w:hint="eastAsia"/>
              </w:rPr>
              <w:t>療育指導</w:t>
            </w:r>
            <w:r w:rsidR="00212790">
              <w:rPr>
                <w:rFonts w:hint="eastAsia"/>
              </w:rPr>
              <w:t>員</w:t>
            </w:r>
          </w:p>
        </w:tc>
        <w:tc>
          <w:tcPr>
            <w:tcW w:w="1836" w:type="dxa"/>
            <w:vAlign w:val="center"/>
          </w:tcPr>
          <w:p w14:paraId="11C42C89" w14:textId="77777777" w:rsidR="003E61B6" w:rsidRDefault="00461E83" w:rsidP="00461E83">
            <w:pPr>
              <w:jc w:val="center"/>
            </w:pPr>
            <w:r>
              <w:rPr>
                <w:rFonts w:hint="eastAsia"/>
              </w:rPr>
              <w:t>１</w:t>
            </w:r>
            <w:r w:rsidR="00FF3025">
              <w:rPr>
                <w:rFonts w:hint="eastAsia"/>
              </w:rPr>
              <w:t>名</w:t>
            </w:r>
            <w:r w:rsidR="00465FA4">
              <w:rPr>
                <w:rFonts w:hint="eastAsia"/>
              </w:rPr>
              <w:t>程度</w:t>
            </w:r>
          </w:p>
        </w:tc>
        <w:tc>
          <w:tcPr>
            <w:tcW w:w="5925" w:type="dxa"/>
          </w:tcPr>
          <w:p w14:paraId="628677DF" w14:textId="77777777" w:rsidR="003E61B6" w:rsidRDefault="005246EF" w:rsidP="00FF3025">
            <w:pPr>
              <w:jc w:val="left"/>
            </w:pPr>
            <w:r>
              <w:rPr>
                <w:rFonts w:hint="eastAsia"/>
              </w:rPr>
              <w:t>児童発達支援事業及び放課後等デイサービス事業における障がい児への指導訓練等の</w:t>
            </w:r>
            <w:r w:rsidR="001C7A06">
              <w:rPr>
                <w:rFonts w:hint="eastAsia"/>
              </w:rPr>
              <w:t>業務</w:t>
            </w:r>
          </w:p>
          <w:p w14:paraId="2DED4EB3" w14:textId="18F4EB58" w:rsidR="00747A95" w:rsidRDefault="00747A95" w:rsidP="00FF3025">
            <w:pPr>
              <w:jc w:val="left"/>
            </w:pPr>
            <w:r>
              <w:rPr>
                <w:rFonts w:hint="eastAsia"/>
              </w:rPr>
              <w:t>（勤務地：菊鹿健康福祉センター内）</w:t>
            </w:r>
          </w:p>
        </w:tc>
      </w:tr>
    </w:tbl>
    <w:p w14:paraId="4DF6E81E" w14:textId="77777777" w:rsidR="00FF3025" w:rsidRDefault="00FF3025"/>
    <w:p w14:paraId="1433974D"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7642C0C" w14:textId="4C3AA461" w:rsidR="003C1DCD" w:rsidRPr="003C1DCD" w:rsidRDefault="005246EF">
      <w:r>
        <w:rPr>
          <w:rFonts w:hint="eastAsia"/>
        </w:rPr>
        <w:t xml:space="preserve">　次の</w:t>
      </w:r>
      <w:r w:rsidR="001622FA">
        <w:rPr>
          <w:rFonts w:hint="eastAsia"/>
        </w:rPr>
        <w:t>(1)</w:t>
      </w:r>
      <w:r>
        <w:rPr>
          <w:rFonts w:hint="eastAsia"/>
        </w:rPr>
        <w:t>から</w:t>
      </w:r>
      <w:r w:rsidR="001622FA">
        <w:rPr>
          <w:rFonts w:hint="eastAsia"/>
        </w:rPr>
        <w:t>(2)</w:t>
      </w:r>
      <w:r w:rsidR="00FF3025">
        <w:rPr>
          <w:rFonts w:hint="eastAsia"/>
        </w:rPr>
        <w:t>までの要件を満たす者</w:t>
      </w:r>
    </w:p>
    <w:p w14:paraId="48FA8DBE" w14:textId="1B057A5F" w:rsidR="00FF3025" w:rsidRPr="005246EF" w:rsidRDefault="00FF3025" w:rsidP="005246EF">
      <w:r w:rsidRPr="002935E0">
        <w:rPr>
          <w:rFonts w:hint="eastAsia"/>
          <w:color w:val="FF0000"/>
        </w:rPr>
        <w:t xml:space="preserve">　</w:t>
      </w:r>
      <w:r w:rsidR="001622FA">
        <w:rPr>
          <w:rFonts w:hint="eastAsia"/>
        </w:rPr>
        <w:t>(1)</w:t>
      </w:r>
      <w:r w:rsidR="005246EF" w:rsidRPr="00722F6A">
        <w:rPr>
          <w:rFonts w:hint="eastAsia"/>
        </w:rPr>
        <w:t>日本国籍を有する者</w:t>
      </w:r>
    </w:p>
    <w:p w14:paraId="4F1C9381" w14:textId="3E8C883F" w:rsidR="00BF68D8" w:rsidRDefault="003C1DCD">
      <w:r>
        <w:rPr>
          <w:rFonts w:hint="eastAsia"/>
        </w:rPr>
        <w:t xml:space="preserve">　</w:t>
      </w:r>
      <w:r w:rsidR="001622FA">
        <w:rPr>
          <w:rFonts w:hint="eastAsia"/>
        </w:rPr>
        <w:t>(2)</w:t>
      </w:r>
      <w:r w:rsidR="0067456D">
        <w:rPr>
          <w:rFonts w:hint="eastAsia"/>
        </w:rPr>
        <w:t>次の①から③に該当しない者</w:t>
      </w:r>
    </w:p>
    <w:p w14:paraId="1653A1C5"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2171B73E"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228F939A"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91E38C2" w14:textId="77777777" w:rsidR="000F6CB1" w:rsidRDefault="000F6CB1"/>
    <w:p w14:paraId="17746510" w14:textId="77777777" w:rsidR="000F6CB1"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526"/>
        <w:gridCol w:w="6379"/>
        <w:gridCol w:w="1931"/>
      </w:tblGrid>
      <w:tr w:rsidR="00461E83" w14:paraId="28EC5014" w14:textId="77777777" w:rsidTr="00327D10">
        <w:tc>
          <w:tcPr>
            <w:tcW w:w="1526" w:type="dxa"/>
          </w:tcPr>
          <w:p w14:paraId="6755D095" w14:textId="77777777" w:rsidR="00461E83" w:rsidRDefault="00461E83" w:rsidP="00327D10">
            <w:pPr>
              <w:jc w:val="center"/>
            </w:pPr>
            <w:r>
              <w:rPr>
                <w:rFonts w:hint="eastAsia"/>
              </w:rPr>
              <w:t>科　目</w:t>
            </w:r>
          </w:p>
        </w:tc>
        <w:tc>
          <w:tcPr>
            <w:tcW w:w="6379" w:type="dxa"/>
          </w:tcPr>
          <w:p w14:paraId="622FBFB1" w14:textId="77777777" w:rsidR="00461E83" w:rsidRDefault="00461E83" w:rsidP="00327D10">
            <w:pPr>
              <w:jc w:val="center"/>
            </w:pPr>
            <w:r>
              <w:rPr>
                <w:rFonts w:hint="eastAsia"/>
              </w:rPr>
              <w:t>試　験　内　容</w:t>
            </w:r>
          </w:p>
        </w:tc>
        <w:tc>
          <w:tcPr>
            <w:tcW w:w="1931" w:type="dxa"/>
          </w:tcPr>
          <w:p w14:paraId="5CD9C1CA" w14:textId="77777777" w:rsidR="00461E83" w:rsidRDefault="00461E83" w:rsidP="00327D10">
            <w:pPr>
              <w:jc w:val="center"/>
            </w:pPr>
            <w:r>
              <w:rPr>
                <w:rFonts w:hint="eastAsia"/>
              </w:rPr>
              <w:t>時　間</w:t>
            </w:r>
          </w:p>
        </w:tc>
      </w:tr>
      <w:tr w:rsidR="00461E83" w14:paraId="6D8B5904" w14:textId="77777777" w:rsidTr="00327D10">
        <w:tc>
          <w:tcPr>
            <w:tcW w:w="1526" w:type="dxa"/>
          </w:tcPr>
          <w:p w14:paraId="0CC8E61C" w14:textId="77777777" w:rsidR="00461E83" w:rsidRDefault="00461E83" w:rsidP="00327D10">
            <w:pPr>
              <w:jc w:val="center"/>
            </w:pPr>
            <w:r>
              <w:rPr>
                <w:rFonts w:hint="eastAsia"/>
              </w:rPr>
              <w:t>論文試験</w:t>
            </w:r>
          </w:p>
        </w:tc>
        <w:tc>
          <w:tcPr>
            <w:tcW w:w="6379" w:type="dxa"/>
          </w:tcPr>
          <w:p w14:paraId="123087A8" w14:textId="77777777" w:rsidR="00461E83" w:rsidRDefault="00461E83" w:rsidP="00327D10">
            <w:r>
              <w:rPr>
                <w:rFonts w:hint="eastAsia"/>
              </w:rPr>
              <w:t>与えられたテーマについての論文作成</w:t>
            </w:r>
          </w:p>
        </w:tc>
        <w:tc>
          <w:tcPr>
            <w:tcW w:w="1931" w:type="dxa"/>
          </w:tcPr>
          <w:p w14:paraId="6AD0F672" w14:textId="77777777" w:rsidR="00461E83" w:rsidRDefault="00461E83" w:rsidP="00327D10">
            <w:pPr>
              <w:jc w:val="center"/>
            </w:pPr>
            <w:r>
              <w:rPr>
                <w:rFonts w:hint="eastAsia"/>
              </w:rPr>
              <w:t>６０分</w:t>
            </w:r>
          </w:p>
        </w:tc>
      </w:tr>
      <w:tr w:rsidR="00461E83" w14:paraId="7AAE0695" w14:textId="77777777" w:rsidTr="00327D10">
        <w:tc>
          <w:tcPr>
            <w:tcW w:w="1526" w:type="dxa"/>
          </w:tcPr>
          <w:p w14:paraId="15E2D3FC" w14:textId="77777777" w:rsidR="00461E83" w:rsidRDefault="00461E83" w:rsidP="00327D10">
            <w:pPr>
              <w:jc w:val="center"/>
            </w:pPr>
            <w:r>
              <w:rPr>
                <w:rFonts w:hint="eastAsia"/>
              </w:rPr>
              <w:t>面接試験</w:t>
            </w:r>
          </w:p>
        </w:tc>
        <w:tc>
          <w:tcPr>
            <w:tcW w:w="6379" w:type="dxa"/>
          </w:tcPr>
          <w:p w14:paraId="39EB22D2" w14:textId="77777777" w:rsidR="00461E83" w:rsidRDefault="00461E83" w:rsidP="00327D10">
            <w:r>
              <w:rPr>
                <w:rFonts w:hint="eastAsia"/>
              </w:rPr>
              <w:t>個別面接</w:t>
            </w:r>
          </w:p>
        </w:tc>
        <w:tc>
          <w:tcPr>
            <w:tcW w:w="1931" w:type="dxa"/>
          </w:tcPr>
          <w:p w14:paraId="0CA39594" w14:textId="77777777" w:rsidR="00461E83" w:rsidRDefault="00461E83" w:rsidP="00327D10">
            <w:pPr>
              <w:jc w:val="center"/>
            </w:pPr>
            <w:r>
              <w:rPr>
                <w:rFonts w:hint="eastAsia"/>
              </w:rPr>
              <w:t>―</w:t>
            </w:r>
          </w:p>
        </w:tc>
      </w:tr>
    </w:tbl>
    <w:p w14:paraId="013F8EB3" w14:textId="77777777" w:rsidR="000F6CB1" w:rsidRDefault="000F6CB1"/>
    <w:p w14:paraId="7E521335" w14:textId="77777777" w:rsidR="000F6CB1"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920"/>
        <w:gridCol w:w="3934"/>
      </w:tblGrid>
      <w:tr w:rsidR="00461E83" w14:paraId="6723650F" w14:textId="77777777" w:rsidTr="00327D10">
        <w:tc>
          <w:tcPr>
            <w:tcW w:w="5920" w:type="dxa"/>
          </w:tcPr>
          <w:p w14:paraId="2DB7E293" w14:textId="77777777" w:rsidR="00461E83" w:rsidRDefault="00461E83" w:rsidP="00327D10">
            <w:pPr>
              <w:jc w:val="center"/>
            </w:pPr>
            <w:r>
              <w:rPr>
                <w:rFonts w:hint="eastAsia"/>
              </w:rPr>
              <w:t>日　時</w:t>
            </w:r>
          </w:p>
        </w:tc>
        <w:tc>
          <w:tcPr>
            <w:tcW w:w="3934" w:type="dxa"/>
          </w:tcPr>
          <w:p w14:paraId="027BEC43" w14:textId="77777777" w:rsidR="00461E83" w:rsidRDefault="00461E83" w:rsidP="00327D10">
            <w:pPr>
              <w:jc w:val="center"/>
            </w:pPr>
            <w:r>
              <w:rPr>
                <w:rFonts w:hint="eastAsia"/>
              </w:rPr>
              <w:t>場　所</w:t>
            </w:r>
          </w:p>
        </w:tc>
      </w:tr>
      <w:tr w:rsidR="00461E83" w14:paraId="3E9CCB21" w14:textId="77777777" w:rsidTr="00327D10">
        <w:trPr>
          <w:trHeight w:val="1152"/>
        </w:trPr>
        <w:tc>
          <w:tcPr>
            <w:tcW w:w="5920" w:type="dxa"/>
            <w:vAlign w:val="center"/>
          </w:tcPr>
          <w:p w14:paraId="53E8DC6C" w14:textId="137310F6" w:rsidR="00461E83" w:rsidRDefault="00747A95" w:rsidP="00327D10">
            <w:r>
              <w:rPr>
                <w:rFonts w:hint="eastAsia"/>
              </w:rPr>
              <w:t>令和</w:t>
            </w:r>
            <w:r w:rsidR="002B5905">
              <w:rPr>
                <w:rFonts w:hint="eastAsia"/>
              </w:rPr>
              <w:t xml:space="preserve">　</w:t>
            </w:r>
            <w:r w:rsidR="001622FA">
              <w:rPr>
                <w:rFonts w:hint="eastAsia"/>
              </w:rPr>
              <w:t>３</w:t>
            </w:r>
            <w:r w:rsidR="005246EF">
              <w:rPr>
                <w:rFonts w:hint="eastAsia"/>
              </w:rPr>
              <w:t>年</w:t>
            </w:r>
            <w:r w:rsidR="001622FA">
              <w:rPr>
                <w:rFonts w:hint="eastAsia"/>
              </w:rPr>
              <w:t xml:space="preserve">　</w:t>
            </w:r>
            <w:r w:rsidR="00546A41">
              <w:rPr>
                <w:rFonts w:hint="eastAsia"/>
              </w:rPr>
              <w:t xml:space="preserve">　</w:t>
            </w:r>
            <w:r w:rsidR="00461E83" w:rsidRPr="00045C8E">
              <w:rPr>
                <w:rFonts w:hint="eastAsia"/>
              </w:rPr>
              <w:t>月</w:t>
            </w:r>
            <w:r w:rsidR="00546A41">
              <w:rPr>
                <w:rFonts w:hint="eastAsia"/>
              </w:rPr>
              <w:t xml:space="preserve">　　</w:t>
            </w:r>
            <w:r w:rsidR="00461E83" w:rsidRPr="00045C8E">
              <w:rPr>
                <w:rFonts w:hint="eastAsia"/>
              </w:rPr>
              <w:t>日（</w:t>
            </w:r>
            <w:r w:rsidR="00546A41">
              <w:rPr>
                <w:rFonts w:hint="eastAsia"/>
              </w:rPr>
              <w:t xml:space="preserve">　</w:t>
            </w:r>
            <w:r w:rsidR="00461E83" w:rsidRPr="00045C8E">
              <w:rPr>
                <w:rFonts w:hint="eastAsia"/>
              </w:rPr>
              <w:t>）</w:t>
            </w:r>
          </w:p>
          <w:p w14:paraId="275D0243" w14:textId="627BD117" w:rsidR="00461E83" w:rsidRDefault="00546A41" w:rsidP="00327D10">
            <w:pPr>
              <w:ind w:firstLineChars="100" w:firstLine="240"/>
            </w:pPr>
            <w:r>
              <w:rPr>
                <w:rFonts w:hint="eastAsia"/>
              </w:rPr>
              <w:t>※日程は後日お知らせします。</w:t>
            </w:r>
          </w:p>
          <w:p w14:paraId="362C94D0" w14:textId="77777777" w:rsidR="00461E83" w:rsidRDefault="00461E83" w:rsidP="00327D10"/>
        </w:tc>
        <w:tc>
          <w:tcPr>
            <w:tcW w:w="3934" w:type="dxa"/>
            <w:vAlign w:val="center"/>
          </w:tcPr>
          <w:p w14:paraId="6755CC8C" w14:textId="77777777" w:rsidR="00461E83" w:rsidRPr="00722F6A" w:rsidRDefault="00461E83" w:rsidP="00327D10">
            <w:r>
              <w:rPr>
                <w:rFonts w:hint="eastAsia"/>
              </w:rPr>
              <w:t>菊鹿健康</w:t>
            </w:r>
            <w:r w:rsidRPr="00722F6A">
              <w:rPr>
                <w:rFonts w:hint="eastAsia"/>
              </w:rPr>
              <w:t>福祉センター</w:t>
            </w:r>
          </w:p>
          <w:p w14:paraId="619500A8" w14:textId="77777777" w:rsidR="00461E83" w:rsidRPr="00722F6A" w:rsidRDefault="00461E83" w:rsidP="00327D10">
            <w:r>
              <w:rPr>
                <w:rFonts w:hint="eastAsia"/>
              </w:rPr>
              <w:t>(</w:t>
            </w:r>
            <w:r w:rsidRPr="00722F6A">
              <w:rPr>
                <w:rFonts w:hint="eastAsia"/>
              </w:rPr>
              <w:t>山鹿市</w:t>
            </w:r>
            <w:r>
              <w:rPr>
                <w:rFonts w:hint="eastAsia"/>
              </w:rPr>
              <w:t>菊鹿町下永野</w:t>
            </w:r>
            <w:r>
              <w:rPr>
                <w:rFonts w:hint="eastAsia"/>
              </w:rPr>
              <w:t>650</w:t>
            </w:r>
            <w:r w:rsidRPr="00722F6A">
              <w:rPr>
                <w:rFonts w:hint="eastAsia"/>
              </w:rPr>
              <w:t>番地</w:t>
            </w:r>
            <w:r>
              <w:rPr>
                <w:rFonts w:hint="eastAsia"/>
              </w:rPr>
              <w:t>）</w:t>
            </w:r>
          </w:p>
          <w:p w14:paraId="2C471928" w14:textId="77777777" w:rsidR="00461E83" w:rsidRPr="00722F6A" w:rsidRDefault="00461E83" w:rsidP="00327D10">
            <w:r w:rsidRPr="00722F6A">
              <w:rPr>
                <w:rFonts w:hint="eastAsia"/>
              </w:rPr>
              <w:t xml:space="preserve">電話　</w:t>
            </w:r>
            <w:r>
              <w:rPr>
                <w:rFonts w:hint="eastAsia"/>
              </w:rPr>
              <w:t>0968-48-5060</w:t>
            </w:r>
          </w:p>
        </w:tc>
      </w:tr>
    </w:tbl>
    <w:p w14:paraId="58346BBA" w14:textId="77777777" w:rsidR="009C79C7" w:rsidRDefault="009C79C7" w:rsidP="005246EF">
      <w:pPr>
        <w:rPr>
          <w:rFonts w:ascii="ＭＳ ゴシック" w:eastAsia="ＭＳ ゴシック" w:hAnsi="ＭＳ ゴシック" w:cs="Times New Roman"/>
        </w:rPr>
      </w:pPr>
    </w:p>
    <w:p w14:paraId="5032DAB3" w14:textId="14F00D21" w:rsidR="005246EF" w:rsidRPr="005246EF" w:rsidRDefault="005246EF" w:rsidP="005246EF">
      <w:pPr>
        <w:rPr>
          <w:rFonts w:ascii="ＭＳ ゴシック" w:eastAsia="ＭＳ ゴシック" w:hAnsi="ＭＳ ゴシック" w:cs="Times New Roman"/>
        </w:rPr>
      </w:pPr>
      <w:r w:rsidRPr="005246EF">
        <w:rPr>
          <w:rFonts w:ascii="ＭＳ ゴシック" w:eastAsia="ＭＳ ゴシック" w:hAnsi="ＭＳ ゴシック" w:cs="Times New Roman" w:hint="eastAsia"/>
        </w:rPr>
        <w:t>６　合格発表</w:t>
      </w:r>
    </w:p>
    <w:p w14:paraId="49FCE995" w14:textId="2B1E6113" w:rsidR="005246EF" w:rsidRPr="00747A95" w:rsidRDefault="005246EF" w:rsidP="00747A95">
      <w:pPr>
        <w:pStyle w:val="aa"/>
        <w:numPr>
          <w:ilvl w:val="0"/>
          <w:numId w:val="1"/>
        </w:numPr>
        <w:ind w:leftChars="0"/>
        <w:rPr>
          <w:rFonts w:asciiTheme="minorEastAsia" w:hAnsiTheme="minorEastAsia" w:cs="Times New Roman"/>
        </w:rPr>
      </w:pPr>
      <w:r w:rsidRPr="00747A95">
        <w:rPr>
          <w:rFonts w:asciiTheme="minorEastAsia" w:hAnsiTheme="minorEastAsia" w:cs="Times New Roman" w:hint="eastAsia"/>
        </w:rPr>
        <w:t xml:space="preserve">試験合格者発表　</w:t>
      </w:r>
    </w:p>
    <w:p w14:paraId="7009A37A" w14:textId="17120B03" w:rsidR="00747A95" w:rsidRPr="00747A95" w:rsidRDefault="00546A41" w:rsidP="00747A95">
      <w:pPr>
        <w:ind w:left="600"/>
        <w:rPr>
          <w:rFonts w:asciiTheme="minorEastAsia" w:hAnsiTheme="minorEastAsia" w:cs="Times New Roman"/>
        </w:rPr>
      </w:pPr>
      <w:r>
        <w:rPr>
          <w:rFonts w:asciiTheme="minorEastAsia" w:hAnsiTheme="minorEastAsia" w:cs="Times New Roman" w:hint="eastAsia"/>
        </w:rPr>
        <w:t>試験後１０日</w:t>
      </w:r>
      <w:r w:rsidR="005246EF" w:rsidRPr="00F90DBA">
        <w:rPr>
          <w:rFonts w:asciiTheme="minorEastAsia" w:hAnsiTheme="minorEastAsia" w:cs="Times New Roman" w:hint="eastAsia"/>
        </w:rPr>
        <w:t>までに受験者全員に文書で合否を通知します。</w:t>
      </w:r>
    </w:p>
    <w:p w14:paraId="46D5D2EE" w14:textId="73261972" w:rsidR="005246EF" w:rsidRDefault="005246EF" w:rsidP="005246EF">
      <w:pPr>
        <w:rPr>
          <w:rFonts w:asciiTheme="minorEastAsia" w:hAnsiTheme="minorEastAsia" w:cs="Times New Roman"/>
        </w:rPr>
      </w:pPr>
      <w:r w:rsidRPr="00F90DBA">
        <w:rPr>
          <w:rFonts w:asciiTheme="minorEastAsia" w:hAnsiTheme="minorEastAsia" w:cs="Times New Roman" w:hint="eastAsia"/>
        </w:rPr>
        <w:t xml:space="preserve">　　※電話による合否のお問い合わせにはお答えできません。</w:t>
      </w:r>
    </w:p>
    <w:p w14:paraId="17AB17AA" w14:textId="5259E365" w:rsidR="0056162B" w:rsidRDefault="0056162B" w:rsidP="005246EF">
      <w:pPr>
        <w:rPr>
          <w:rFonts w:asciiTheme="minorEastAsia" w:hAnsiTheme="minorEastAsia" w:cs="Times New Roman"/>
        </w:rPr>
      </w:pPr>
    </w:p>
    <w:p w14:paraId="5D756DAF" w14:textId="7CFDC42A" w:rsidR="009C79C7" w:rsidRDefault="009C79C7" w:rsidP="005246EF">
      <w:pPr>
        <w:rPr>
          <w:rFonts w:asciiTheme="minorEastAsia" w:hAnsiTheme="minorEastAsia" w:cs="Times New Roman"/>
        </w:rPr>
      </w:pPr>
    </w:p>
    <w:p w14:paraId="2E5B672F" w14:textId="77777777" w:rsidR="009C79C7" w:rsidRPr="009C79C7" w:rsidRDefault="009C79C7" w:rsidP="005246EF">
      <w:pPr>
        <w:rPr>
          <w:rFonts w:asciiTheme="minorEastAsia" w:hAnsiTheme="minorEastAsia" w:cs="Times New Roman"/>
        </w:rPr>
      </w:pPr>
    </w:p>
    <w:p w14:paraId="1409E1B6" w14:textId="77777777" w:rsidR="00E42214" w:rsidRPr="00E42214" w:rsidRDefault="00E42214" w:rsidP="004B7C9A">
      <w:pPr>
        <w:rPr>
          <w:rFonts w:asciiTheme="majorEastAsia" w:eastAsiaTheme="majorEastAsia" w:hAnsiTheme="majorEastAsia"/>
        </w:rPr>
      </w:pPr>
      <w:r w:rsidRPr="00E42214">
        <w:rPr>
          <w:rFonts w:asciiTheme="majorEastAsia" w:eastAsiaTheme="majorEastAsia" w:hAnsiTheme="majorEastAsia" w:hint="eastAsia"/>
        </w:rPr>
        <w:lastRenderedPageBreak/>
        <w:t>７　受験手続</w:t>
      </w:r>
    </w:p>
    <w:p w14:paraId="5A24B026" w14:textId="02C50DBB" w:rsidR="00E42214" w:rsidRPr="00980F1B" w:rsidRDefault="00E42214" w:rsidP="00980F1B">
      <w:pPr>
        <w:pStyle w:val="aa"/>
        <w:numPr>
          <w:ilvl w:val="0"/>
          <w:numId w:val="3"/>
        </w:numPr>
        <w:ind w:leftChars="0"/>
        <w:rPr>
          <w:rFonts w:asciiTheme="minorEastAsia" w:hAnsiTheme="minorEastAsia"/>
        </w:rPr>
      </w:pPr>
      <w:r w:rsidRPr="00980F1B">
        <w:rPr>
          <w:rFonts w:asciiTheme="minorEastAsia" w:hAnsiTheme="minorEastAsia" w:hint="eastAsia"/>
        </w:rPr>
        <w:t>提出する書類等</w:t>
      </w:r>
    </w:p>
    <w:p w14:paraId="5F368F9E" w14:textId="41B4699D" w:rsidR="009532E3" w:rsidRPr="009C79C7" w:rsidRDefault="009C79C7" w:rsidP="00980F1B">
      <w:pPr>
        <w:pStyle w:val="aa"/>
        <w:numPr>
          <w:ilvl w:val="1"/>
          <w:numId w:val="3"/>
        </w:numPr>
        <w:ind w:leftChars="0"/>
        <w:rPr>
          <w:rFonts w:asciiTheme="minorEastAsia" w:hAnsiTheme="minorEastAsia"/>
        </w:rPr>
      </w:pPr>
      <w:r w:rsidRPr="009C79C7">
        <w:rPr>
          <w:rFonts w:asciiTheme="minorEastAsia" w:hAnsiTheme="minorEastAsia" w:hint="eastAsia"/>
        </w:rPr>
        <w:t>履歴書</w:t>
      </w:r>
    </w:p>
    <w:p w14:paraId="152CCBC1" w14:textId="7FC83447" w:rsidR="00E42214" w:rsidRPr="00980F1B" w:rsidRDefault="001622FA" w:rsidP="00980F1B">
      <w:pPr>
        <w:pStyle w:val="aa"/>
        <w:numPr>
          <w:ilvl w:val="1"/>
          <w:numId w:val="3"/>
        </w:numPr>
        <w:ind w:leftChars="0"/>
        <w:rPr>
          <w:rFonts w:asciiTheme="minorEastAsia" w:hAnsiTheme="minorEastAsia"/>
        </w:rPr>
      </w:pPr>
      <w:r w:rsidRPr="00980F1B">
        <w:rPr>
          <w:rFonts w:asciiTheme="minorEastAsia" w:hAnsiTheme="minorEastAsia" w:hint="eastAsia"/>
        </w:rPr>
        <w:t>資格証の写し</w:t>
      </w:r>
    </w:p>
    <w:p w14:paraId="72917211"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申込は本会へ持参又は郵送（必ず簡易書留）とし、封筒に「採用試験受験申込書」と朱書きのうえ申込んでください。</w:t>
      </w:r>
    </w:p>
    <w:p w14:paraId="50D1F6E7" w14:textId="76456950"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w:t>
      </w:r>
      <w:r w:rsidR="00980F1B">
        <w:rPr>
          <w:rFonts w:asciiTheme="minorEastAsia" w:hAnsiTheme="minorEastAsia" w:hint="eastAsia"/>
        </w:rPr>
        <w:t>（２）</w:t>
      </w:r>
      <w:r w:rsidRPr="00F90DBA">
        <w:rPr>
          <w:rFonts w:asciiTheme="minorEastAsia" w:hAnsiTheme="minorEastAsia" w:hint="eastAsia"/>
        </w:rPr>
        <w:t>申込先及び請求先</w:t>
      </w:r>
    </w:p>
    <w:p w14:paraId="21F9D828"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〒８６１－０５３１　</w:t>
      </w:r>
    </w:p>
    <w:p w14:paraId="08E64103" w14:textId="77777777" w:rsidR="00E42214" w:rsidRPr="00F90DBA" w:rsidRDefault="00E42214" w:rsidP="00E42214">
      <w:pPr>
        <w:ind w:leftChars="200" w:left="480"/>
        <w:rPr>
          <w:rFonts w:asciiTheme="minorEastAsia" w:hAnsiTheme="minorEastAsia"/>
        </w:rPr>
      </w:pPr>
      <w:r w:rsidRPr="00F90DBA">
        <w:rPr>
          <w:rFonts w:asciiTheme="minorEastAsia" w:hAnsiTheme="minorEastAsia" w:hint="eastAsia"/>
        </w:rPr>
        <w:t>山鹿市中５７８番地　山鹿健康福祉センター内</w:t>
      </w:r>
    </w:p>
    <w:p w14:paraId="0458D8B3"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社会福祉法人　山鹿市社会福祉協議会　本所　総務課　宛</w:t>
      </w:r>
    </w:p>
    <w:p w14:paraId="5F7DFEE0"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電話　０９６８－４３－１１３４</w:t>
      </w:r>
    </w:p>
    <w:p w14:paraId="7FA7CBE3" w14:textId="1AD1977D"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w:t>
      </w:r>
      <w:r w:rsidR="00980F1B">
        <w:rPr>
          <w:rFonts w:asciiTheme="minorEastAsia" w:hAnsiTheme="minorEastAsia" w:hint="eastAsia"/>
        </w:rPr>
        <w:t>（３）</w:t>
      </w:r>
      <w:r w:rsidRPr="00F90DBA">
        <w:rPr>
          <w:rFonts w:asciiTheme="minorEastAsia" w:hAnsiTheme="minorEastAsia" w:hint="eastAsia"/>
        </w:rPr>
        <w:t>受付期間</w:t>
      </w:r>
    </w:p>
    <w:p w14:paraId="03488D4A" w14:textId="7C16F8FF" w:rsidR="00E42214" w:rsidRPr="00F90DBA" w:rsidRDefault="00E42214" w:rsidP="00546A41">
      <w:pPr>
        <w:ind w:left="480" w:hangingChars="200" w:hanging="480"/>
        <w:rPr>
          <w:rFonts w:asciiTheme="minorEastAsia" w:hAnsiTheme="minorEastAsia" w:hint="eastAsia"/>
        </w:rPr>
      </w:pPr>
      <w:r w:rsidRPr="00F90DBA">
        <w:rPr>
          <w:rFonts w:asciiTheme="minorEastAsia" w:hAnsiTheme="minorEastAsia" w:hint="eastAsia"/>
        </w:rPr>
        <w:t xml:space="preserve">　　</w:t>
      </w:r>
      <w:r w:rsidR="00546A41">
        <w:rPr>
          <w:rFonts w:asciiTheme="minorEastAsia" w:hAnsiTheme="minorEastAsia" w:hint="eastAsia"/>
        </w:rPr>
        <w:t xml:space="preserve">　随時募集しております。</w:t>
      </w:r>
    </w:p>
    <w:p w14:paraId="50EF2B06" w14:textId="77777777" w:rsidR="00E42214" w:rsidRPr="00E42214" w:rsidRDefault="00E42214" w:rsidP="00E42214">
      <w:pPr>
        <w:ind w:left="480" w:hangingChars="200" w:hanging="480"/>
        <w:rPr>
          <w:rFonts w:asciiTheme="majorEastAsia" w:eastAsiaTheme="majorEastAsia" w:hAnsiTheme="majorEastAsia"/>
        </w:rPr>
      </w:pPr>
    </w:p>
    <w:p w14:paraId="025264A4" w14:textId="77777777" w:rsidR="00E42214" w:rsidRPr="00E42214" w:rsidRDefault="00E42214" w:rsidP="00E42214">
      <w:pPr>
        <w:ind w:left="480" w:hangingChars="200" w:hanging="480"/>
        <w:rPr>
          <w:rFonts w:asciiTheme="majorEastAsia" w:eastAsiaTheme="majorEastAsia" w:hAnsiTheme="majorEastAsia"/>
        </w:rPr>
      </w:pPr>
      <w:r w:rsidRPr="00E42214">
        <w:rPr>
          <w:rFonts w:asciiTheme="majorEastAsia" w:eastAsiaTheme="majorEastAsia" w:hAnsiTheme="majorEastAsia" w:hint="eastAsia"/>
        </w:rPr>
        <w:t>８　勤務条件等</w:t>
      </w:r>
    </w:p>
    <w:p w14:paraId="2DEBAACA"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⑴勤務時間、休日、休暇</w:t>
      </w:r>
    </w:p>
    <w:p w14:paraId="4503DE9A"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①勤務時間</w:t>
      </w:r>
    </w:p>
    <w:p w14:paraId="407F94E9"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原則として午前８時３０分から午後５時３０分まで（８時間）</w:t>
      </w:r>
    </w:p>
    <w:p w14:paraId="798075C0"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②休日</w:t>
      </w:r>
    </w:p>
    <w:p w14:paraId="50322F0D" w14:textId="77777777" w:rsidR="00E42214" w:rsidRPr="00F90DBA" w:rsidRDefault="00E42214" w:rsidP="00E42214">
      <w:pPr>
        <w:ind w:leftChars="200" w:left="480" w:firstLineChars="100" w:firstLine="240"/>
        <w:rPr>
          <w:rFonts w:asciiTheme="minorEastAsia" w:hAnsiTheme="minorEastAsia"/>
        </w:rPr>
      </w:pPr>
      <w:r w:rsidRPr="00F90DBA">
        <w:rPr>
          <w:rFonts w:asciiTheme="minorEastAsia" w:hAnsiTheme="minorEastAsia" w:hint="eastAsia"/>
        </w:rPr>
        <w:t>土、日、祝日及び年末年始</w:t>
      </w:r>
    </w:p>
    <w:p w14:paraId="3043D992" w14:textId="77777777" w:rsidR="00E42214" w:rsidRPr="00F90DBA" w:rsidRDefault="00E42214" w:rsidP="00E42214">
      <w:pPr>
        <w:ind w:leftChars="200" w:left="480"/>
        <w:rPr>
          <w:rFonts w:asciiTheme="minorEastAsia" w:hAnsiTheme="minorEastAsia"/>
        </w:rPr>
      </w:pPr>
      <w:r w:rsidRPr="00F90DBA">
        <w:rPr>
          <w:rFonts w:asciiTheme="minorEastAsia" w:hAnsiTheme="minorEastAsia" w:hint="eastAsia"/>
        </w:rPr>
        <w:t>③休暇</w:t>
      </w:r>
    </w:p>
    <w:p w14:paraId="35FE7355"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年次有給休暇、産前・産後休暇、特別休暇（結婚、出産、忌引き）など</w:t>
      </w:r>
    </w:p>
    <w:p w14:paraId="7D9B4DAE"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⑵給与等</w:t>
      </w:r>
    </w:p>
    <w:p w14:paraId="4A000931"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 xml:space="preserve">　　給与規程に基づき標準的な給与等は次のとおりです。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237"/>
      </w:tblGrid>
      <w:tr w:rsidR="00E42214" w:rsidRPr="00F90DBA" w14:paraId="776CD119" w14:textId="77777777" w:rsidTr="00E42214">
        <w:tc>
          <w:tcPr>
            <w:tcW w:w="3118" w:type="dxa"/>
          </w:tcPr>
          <w:p w14:paraId="7E6D75BD" w14:textId="77777777"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初任給（現行）</w:t>
            </w:r>
          </w:p>
        </w:tc>
        <w:tc>
          <w:tcPr>
            <w:tcW w:w="6237" w:type="dxa"/>
          </w:tcPr>
          <w:p w14:paraId="484AC4CD" w14:textId="77777777"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諸　手　当</w:t>
            </w:r>
          </w:p>
        </w:tc>
      </w:tr>
      <w:tr w:rsidR="00E42214" w:rsidRPr="00F90DBA" w14:paraId="351E781A" w14:textId="77777777" w:rsidTr="00E42214">
        <w:tc>
          <w:tcPr>
            <w:tcW w:w="3118" w:type="dxa"/>
          </w:tcPr>
          <w:p w14:paraId="249EAA1D" w14:textId="4AD855A2" w:rsidR="00E42214" w:rsidRPr="00F90DBA" w:rsidRDefault="00E42214" w:rsidP="00E42214">
            <w:pPr>
              <w:ind w:left="480" w:hangingChars="200" w:hanging="480"/>
              <w:jc w:val="center"/>
              <w:rPr>
                <w:rFonts w:asciiTheme="minorEastAsia" w:hAnsiTheme="minorEastAsia"/>
              </w:rPr>
            </w:pPr>
            <w:r w:rsidRPr="00F90DBA">
              <w:rPr>
                <w:rFonts w:asciiTheme="minorEastAsia" w:hAnsiTheme="minorEastAsia" w:hint="eastAsia"/>
              </w:rPr>
              <w:t>１４</w:t>
            </w:r>
            <w:r w:rsidR="00747A95">
              <w:rPr>
                <w:rFonts w:asciiTheme="minorEastAsia" w:hAnsiTheme="minorEastAsia" w:hint="eastAsia"/>
              </w:rPr>
              <w:t>６</w:t>
            </w:r>
            <w:r w:rsidRPr="00F90DBA">
              <w:rPr>
                <w:rFonts w:asciiTheme="minorEastAsia" w:hAnsiTheme="minorEastAsia" w:hint="eastAsia"/>
              </w:rPr>
              <w:t>，１００円</w:t>
            </w:r>
          </w:p>
        </w:tc>
        <w:tc>
          <w:tcPr>
            <w:tcW w:w="6237" w:type="dxa"/>
            <w:vAlign w:val="center"/>
          </w:tcPr>
          <w:p w14:paraId="75F0E217" w14:textId="77777777" w:rsidR="00E42214" w:rsidRPr="00F90DBA" w:rsidRDefault="00E42214" w:rsidP="00E42214">
            <w:pPr>
              <w:ind w:left="480" w:hangingChars="200" w:hanging="480"/>
              <w:rPr>
                <w:rFonts w:asciiTheme="minorEastAsia" w:hAnsiTheme="minorEastAsia"/>
              </w:rPr>
            </w:pPr>
            <w:r w:rsidRPr="00F90DBA">
              <w:rPr>
                <w:rFonts w:asciiTheme="minorEastAsia" w:hAnsiTheme="minorEastAsia" w:hint="eastAsia"/>
              </w:rPr>
              <w:t>通勤手当、期末・勤勉手当等を該当者に支給します。</w:t>
            </w:r>
          </w:p>
        </w:tc>
      </w:tr>
    </w:tbl>
    <w:p w14:paraId="6CF25F13" w14:textId="77777777" w:rsidR="00F57D2C" w:rsidRPr="00F90DBA" w:rsidRDefault="000150D5">
      <w:pPr>
        <w:rPr>
          <w:rFonts w:asciiTheme="minorEastAsia" w:hAnsiTheme="minorEastAsia"/>
        </w:rPr>
      </w:pPr>
      <w:r w:rsidRPr="00F90DBA">
        <w:rPr>
          <w:rFonts w:asciiTheme="minorEastAsia" w:hAnsiTheme="minorEastAsia" w:hint="eastAsia"/>
        </w:rPr>
        <w:t xml:space="preserve">　⑶社会保険</w:t>
      </w:r>
    </w:p>
    <w:p w14:paraId="29364FBE" w14:textId="77777777" w:rsidR="00F57D2C" w:rsidRPr="00F90DBA" w:rsidRDefault="00905217">
      <w:pPr>
        <w:rPr>
          <w:rFonts w:asciiTheme="minorEastAsia" w:hAnsiTheme="minorEastAsia"/>
        </w:rPr>
      </w:pPr>
      <w:r w:rsidRPr="00F90DBA">
        <w:rPr>
          <w:rFonts w:asciiTheme="minorEastAsia" w:hAnsiTheme="minorEastAsia" w:hint="eastAsia"/>
        </w:rPr>
        <w:t xml:space="preserve">　　</w:t>
      </w:r>
      <w:r w:rsidR="00A603EE" w:rsidRPr="00F90DBA">
        <w:rPr>
          <w:rFonts w:asciiTheme="minorEastAsia" w:hAnsiTheme="minorEastAsia" w:hint="eastAsia"/>
        </w:rPr>
        <w:t>健康保険、厚生年金保険、労災保険、雇用保険</w:t>
      </w:r>
    </w:p>
    <w:sectPr w:rsidR="00F57D2C" w:rsidRPr="00F90DBA"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C2E2" w14:textId="77777777" w:rsidR="000D2871" w:rsidRDefault="000D2871" w:rsidP="00DB02E9">
      <w:r>
        <w:separator/>
      </w:r>
    </w:p>
  </w:endnote>
  <w:endnote w:type="continuationSeparator" w:id="0">
    <w:p w14:paraId="0783C05D" w14:textId="77777777" w:rsidR="000D2871" w:rsidRDefault="000D2871"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99C2" w14:textId="77777777" w:rsidR="000D2871" w:rsidRDefault="000D2871" w:rsidP="00DB02E9">
      <w:r>
        <w:separator/>
      </w:r>
    </w:p>
  </w:footnote>
  <w:footnote w:type="continuationSeparator" w:id="0">
    <w:p w14:paraId="0F5256C2" w14:textId="77777777" w:rsidR="000D2871" w:rsidRDefault="000D2871"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18C6"/>
    <w:multiLevelType w:val="hybridMultilevel"/>
    <w:tmpl w:val="D84A0B40"/>
    <w:lvl w:ilvl="0" w:tplc="F86A897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864DEE"/>
    <w:multiLevelType w:val="hybridMultilevel"/>
    <w:tmpl w:val="77AEE548"/>
    <w:lvl w:ilvl="0" w:tplc="35CEA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CAB60A7"/>
    <w:multiLevelType w:val="hybridMultilevel"/>
    <w:tmpl w:val="8286F88A"/>
    <w:lvl w:ilvl="0" w:tplc="A394E86C">
      <w:start w:val="1"/>
      <w:numFmt w:val="decimalFullWidth"/>
      <w:lvlText w:val="（%1）"/>
      <w:lvlJc w:val="left"/>
      <w:pPr>
        <w:ind w:left="960" w:hanging="720"/>
      </w:pPr>
      <w:rPr>
        <w:rFonts w:hint="default"/>
      </w:rPr>
    </w:lvl>
    <w:lvl w:ilvl="1" w:tplc="80C6BCD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07F4"/>
    <w:rsid w:val="00027122"/>
    <w:rsid w:val="00045C8E"/>
    <w:rsid w:val="000B5F42"/>
    <w:rsid w:val="000D2871"/>
    <w:rsid w:val="000E5E0C"/>
    <w:rsid w:val="000F6CB1"/>
    <w:rsid w:val="00132021"/>
    <w:rsid w:val="001550E3"/>
    <w:rsid w:val="00160596"/>
    <w:rsid w:val="001622FA"/>
    <w:rsid w:val="00167BC6"/>
    <w:rsid w:val="00176E9C"/>
    <w:rsid w:val="00187C74"/>
    <w:rsid w:val="001967C8"/>
    <w:rsid w:val="001C3BE2"/>
    <w:rsid w:val="001C7A06"/>
    <w:rsid w:val="001F4753"/>
    <w:rsid w:val="001F57A8"/>
    <w:rsid w:val="00212790"/>
    <w:rsid w:val="00240DA5"/>
    <w:rsid w:val="002935E0"/>
    <w:rsid w:val="002B5905"/>
    <w:rsid w:val="002E283D"/>
    <w:rsid w:val="002E75E2"/>
    <w:rsid w:val="00313A1C"/>
    <w:rsid w:val="00322874"/>
    <w:rsid w:val="00335A02"/>
    <w:rsid w:val="0034326F"/>
    <w:rsid w:val="00360D99"/>
    <w:rsid w:val="0036591E"/>
    <w:rsid w:val="003C1DCD"/>
    <w:rsid w:val="003E61B6"/>
    <w:rsid w:val="003E7D55"/>
    <w:rsid w:val="004044A1"/>
    <w:rsid w:val="0041178B"/>
    <w:rsid w:val="00461E83"/>
    <w:rsid w:val="00465FA4"/>
    <w:rsid w:val="00473AA4"/>
    <w:rsid w:val="00481321"/>
    <w:rsid w:val="0048531C"/>
    <w:rsid w:val="00490403"/>
    <w:rsid w:val="004A43CA"/>
    <w:rsid w:val="004B29A1"/>
    <w:rsid w:val="004B7C9A"/>
    <w:rsid w:val="00523A3F"/>
    <w:rsid w:val="005246EF"/>
    <w:rsid w:val="00543281"/>
    <w:rsid w:val="00546A41"/>
    <w:rsid w:val="0056162B"/>
    <w:rsid w:val="00562D69"/>
    <w:rsid w:val="005662DD"/>
    <w:rsid w:val="0057000E"/>
    <w:rsid w:val="00592F05"/>
    <w:rsid w:val="005B2A31"/>
    <w:rsid w:val="005D2A72"/>
    <w:rsid w:val="006142EC"/>
    <w:rsid w:val="00615574"/>
    <w:rsid w:val="00627216"/>
    <w:rsid w:val="00635987"/>
    <w:rsid w:val="006502AD"/>
    <w:rsid w:val="00666D46"/>
    <w:rsid w:val="006735E9"/>
    <w:rsid w:val="0067456D"/>
    <w:rsid w:val="006A220C"/>
    <w:rsid w:val="007015E0"/>
    <w:rsid w:val="00720C48"/>
    <w:rsid w:val="00722F6A"/>
    <w:rsid w:val="007260A3"/>
    <w:rsid w:val="00747A95"/>
    <w:rsid w:val="00773284"/>
    <w:rsid w:val="00785335"/>
    <w:rsid w:val="007B0064"/>
    <w:rsid w:val="007D26A2"/>
    <w:rsid w:val="007F11C9"/>
    <w:rsid w:val="00805804"/>
    <w:rsid w:val="00837345"/>
    <w:rsid w:val="00853BE5"/>
    <w:rsid w:val="00855DA0"/>
    <w:rsid w:val="008712FC"/>
    <w:rsid w:val="008D4230"/>
    <w:rsid w:val="008F409A"/>
    <w:rsid w:val="00900F53"/>
    <w:rsid w:val="00905217"/>
    <w:rsid w:val="00913064"/>
    <w:rsid w:val="00920266"/>
    <w:rsid w:val="009532E3"/>
    <w:rsid w:val="009578D7"/>
    <w:rsid w:val="00980F1B"/>
    <w:rsid w:val="009B53A6"/>
    <w:rsid w:val="009C79C7"/>
    <w:rsid w:val="009D1FBE"/>
    <w:rsid w:val="009D7B36"/>
    <w:rsid w:val="00A603EE"/>
    <w:rsid w:val="00A63F52"/>
    <w:rsid w:val="00A64EBD"/>
    <w:rsid w:val="00A75467"/>
    <w:rsid w:val="00A81601"/>
    <w:rsid w:val="00AD5405"/>
    <w:rsid w:val="00AF5C6F"/>
    <w:rsid w:val="00B0533E"/>
    <w:rsid w:val="00B3078B"/>
    <w:rsid w:val="00B641D3"/>
    <w:rsid w:val="00B84BB8"/>
    <w:rsid w:val="00B903BA"/>
    <w:rsid w:val="00BA4DEA"/>
    <w:rsid w:val="00BF68D8"/>
    <w:rsid w:val="00C07AB9"/>
    <w:rsid w:val="00C17347"/>
    <w:rsid w:val="00C53D6B"/>
    <w:rsid w:val="00C8143B"/>
    <w:rsid w:val="00C84207"/>
    <w:rsid w:val="00CD6D23"/>
    <w:rsid w:val="00CF79E4"/>
    <w:rsid w:val="00D00C7D"/>
    <w:rsid w:val="00D12FBB"/>
    <w:rsid w:val="00D50182"/>
    <w:rsid w:val="00D90EA7"/>
    <w:rsid w:val="00DB02E9"/>
    <w:rsid w:val="00DC5C7C"/>
    <w:rsid w:val="00E42214"/>
    <w:rsid w:val="00E66C6F"/>
    <w:rsid w:val="00E7529B"/>
    <w:rsid w:val="00F06724"/>
    <w:rsid w:val="00F41D0E"/>
    <w:rsid w:val="00F42A35"/>
    <w:rsid w:val="00F57D2C"/>
    <w:rsid w:val="00F627F7"/>
    <w:rsid w:val="00F83AED"/>
    <w:rsid w:val="00F90DBA"/>
    <w:rsid w:val="00F91115"/>
    <w:rsid w:val="00F923E8"/>
    <w:rsid w:val="00FC6EE5"/>
    <w:rsid w:val="00FF033B"/>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E93BC"/>
  <w15:docId w15:val="{ADD38CA2-6378-4467-A455-A2A4A56E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747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42</cp:revision>
  <cp:lastPrinted>2021-01-28T01:00:00Z</cp:lastPrinted>
  <dcterms:created xsi:type="dcterms:W3CDTF">2016-01-05T06:01:00Z</dcterms:created>
  <dcterms:modified xsi:type="dcterms:W3CDTF">2021-02-18T00:10:00Z</dcterms:modified>
</cp:coreProperties>
</file>